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C6" w:rsidRPr="00FC5818" w:rsidRDefault="004F20C6" w:rsidP="004F20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818">
        <w:rPr>
          <w:rFonts w:ascii="Times New Roman" w:hAnsi="Times New Roman" w:cs="Times New Roman"/>
          <w:b/>
          <w:sz w:val="24"/>
          <w:szCs w:val="24"/>
          <w:u w:val="single"/>
        </w:rPr>
        <w:t>Особенности внешнего строения млекопитающих. Скелет и мышечная система</w:t>
      </w:r>
    </w:p>
    <w:p w:rsidR="004F20C6" w:rsidRPr="00FC5818" w:rsidRDefault="004F20C6" w:rsidP="004F20C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Количество видов</w:t>
      </w:r>
      <w:r w:rsidRPr="00FC5818">
        <w:rPr>
          <w:rFonts w:ascii="Times New Roman" w:hAnsi="Times New Roman" w:cs="Times New Roman"/>
          <w:sz w:val="24"/>
          <w:szCs w:val="24"/>
        </w:rPr>
        <w:t>: 4 500.</w:t>
      </w:r>
    </w:p>
    <w:p w:rsidR="004F20C6" w:rsidRPr="00FC5818" w:rsidRDefault="004F20C6" w:rsidP="004F20C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Среды обитания</w:t>
      </w:r>
      <w:r w:rsidRPr="00FC5818">
        <w:rPr>
          <w:rFonts w:ascii="Times New Roman" w:hAnsi="Times New Roman" w:cs="Times New Roman"/>
          <w:sz w:val="24"/>
          <w:szCs w:val="24"/>
        </w:rPr>
        <w:t>: наземн</w:t>
      </w:r>
      <w:proofErr w:type="gramStart"/>
      <w:r w:rsidRPr="00FC581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C5818">
        <w:rPr>
          <w:rFonts w:ascii="Times New Roman" w:hAnsi="Times New Roman" w:cs="Times New Roman"/>
          <w:sz w:val="24"/>
          <w:szCs w:val="24"/>
        </w:rPr>
        <w:t xml:space="preserve"> воздушная, водная, почвенная </w:t>
      </w:r>
    </w:p>
    <w:p w:rsidR="004F20C6" w:rsidRPr="00FC5818" w:rsidRDefault="004F20C6" w:rsidP="004F20C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Новообразования, приведшие к возникновению класса:</w:t>
      </w:r>
    </w:p>
    <w:p w:rsidR="004F20C6" w:rsidRPr="00FC5818" w:rsidRDefault="004F20C6" w:rsidP="004F20C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высокое развитие коры больших полушарий.</w:t>
      </w:r>
    </w:p>
    <w:p w:rsidR="004F20C6" w:rsidRPr="00FC5818" w:rsidRDefault="004F20C6" w:rsidP="004F20C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дифференцировка позвоночника на отделы и перемещение конечностей с боков тела под туловище.</w:t>
      </w:r>
    </w:p>
    <w:p w:rsidR="004F20C6" w:rsidRPr="00FC5818" w:rsidRDefault="004F20C6" w:rsidP="004F20C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возникновение органов, обеспечивающих развитие зародыша в теле матери, и выкармливание детенышей молоком.</w:t>
      </w:r>
    </w:p>
    <w:p w:rsidR="004F20C6" w:rsidRPr="00FC5818" w:rsidRDefault="004F20C6" w:rsidP="004F20C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появление шерстяного (волосяного) покрова.</w:t>
      </w:r>
    </w:p>
    <w:p w:rsidR="004F20C6" w:rsidRPr="00FC5818" w:rsidRDefault="004F20C6" w:rsidP="004F20C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4-х камерное сердце и полное разделение кругов кровообращения, возникновение теплокровности.</w:t>
      </w:r>
    </w:p>
    <w:p w:rsidR="004F20C6" w:rsidRPr="00FC5818" w:rsidRDefault="004F20C6" w:rsidP="004F20C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возникновение легких альвеолярного строения.</w:t>
      </w:r>
    </w:p>
    <w:p w:rsidR="004F20C6" w:rsidRPr="00FC5818" w:rsidRDefault="004F20C6" w:rsidP="004F20C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Отделы тела</w:t>
      </w:r>
      <w:r w:rsidRPr="00FC5818">
        <w:rPr>
          <w:rFonts w:ascii="Times New Roman" w:hAnsi="Times New Roman" w:cs="Times New Roman"/>
          <w:sz w:val="24"/>
          <w:szCs w:val="24"/>
        </w:rPr>
        <w:t xml:space="preserve">: </w:t>
      </w:r>
      <w:r w:rsidR="0033018D" w:rsidRPr="00FC5818">
        <w:rPr>
          <w:rFonts w:ascii="Times New Roman" w:hAnsi="Times New Roman" w:cs="Times New Roman"/>
          <w:sz w:val="24"/>
          <w:szCs w:val="24"/>
        </w:rPr>
        <w:t>голова, шея, туловище, хвост и парные конечности (расположенные под туловищем)</w:t>
      </w:r>
    </w:p>
    <w:p w:rsidR="0033018D" w:rsidRPr="00FC5818" w:rsidRDefault="0033018D" w:rsidP="004F20C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Строение кожи:</w:t>
      </w:r>
    </w:p>
    <w:p w:rsidR="0033018D" w:rsidRPr="00FC5818" w:rsidRDefault="0033018D" w:rsidP="0033018D">
      <w:pPr>
        <w:pStyle w:val="a5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 xml:space="preserve">1) многослойный эпидермис </w:t>
      </w:r>
      <w:r w:rsidRPr="00FC5818">
        <w:rPr>
          <w:rFonts w:ascii="Times New Roman" w:hAnsi="Times New Roman" w:cs="Times New Roman"/>
          <w:sz w:val="24"/>
          <w:szCs w:val="24"/>
        </w:rPr>
        <w:t xml:space="preserve">(нижний слой делится, верхний – роговой (мертвые клетки) – </w:t>
      </w:r>
      <w:proofErr w:type="spellStart"/>
      <w:r w:rsidRPr="00FC5818">
        <w:rPr>
          <w:rFonts w:ascii="Times New Roman" w:hAnsi="Times New Roman" w:cs="Times New Roman"/>
          <w:sz w:val="24"/>
          <w:szCs w:val="24"/>
        </w:rPr>
        <w:t>слущивается</w:t>
      </w:r>
      <w:proofErr w:type="spellEnd"/>
      <w:r w:rsidRPr="00FC5818">
        <w:rPr>
          <w:rFonts w:ascii="Times New Roman" w:hAnsi="Times New Roman" w:cs="Times New Roman"/>
          <w:sz w:val="24"/>
          <w:szCs w:val="24"/>
        </w:rPr>
        <w:t>)</w:t>
      </w:r>
    </w:p>
    <w:p w:rsidR="0033018D" w:rsidRPr="00FC5818" w:rsidRDefault="0033018D" w:rsidP="0033018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FC5818">
        <w:rPr>
          <w:rFonts w:ascii="Times New Roman" w:hAnsi="Times New Roman" w:cs="Times New Roman"/>
          <w:b/>
          <w:sz w:val="24"/>
          <w:szCs w:val="24"/>
        </w:rPr>
        <w:t>2) собственно кожа (дерма)</w:t>
      </w:r>
      <w:r w:rsidRPr="00FC5818">
        <w:rPr>
          <w:rFonts w:ascii="Times New Roman" w:hAnsi="Times New Roman" w:cs="Times New Roman"/>
          <w:sz w:val="24"/>
          <w:szCs w:val="24"/>
        </w:rPr>
        <w:t xml:space="preserve"> (железы, кровеносные сосуды, есть чувствительные клетки, воспринимающие давление, боль, тепло, холод)</w:t>
      </w:r>
      <w:proofErr w:type="gramEnd"/>
    </w:p>
    <w:p w:rsidR="0033018D" w:rsidRPr="00FC5818" w:rsidRDefault="0033018D" w:rsidP="0033018D">
      <w:pPr>
        <w:pStyle w:val="a5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3)</w:t>
      </w:r>
      <w:r w:rsidRPr="00FC5818">
        <w:rPr>
          <w:rFonts w:ascii="Times New Roman" w:hAnsi="Times New Roman" w:cs="Times New Roman"/>
          <w:b/>
          <w:sz w:val="24"/>
          <w:szCs w:val="24"/>
        </w:rPr>
        <w:t xml:space="preserve"> подкожно-жировая клетчатка </w:t>
      </w:r>
      <w:r w:rsidRPr="00FC5818">
        <w:rPr>
          <w:rFonts w:ascii="Times New Roman" w:hAnsi="Times New Roman" w:cs="Times New Roman"/>
          <w:sz w:val="24"/>
          <w:szCs w:val="24"/>
        </w:rPr>
        <w:t>(запасы жира)</w:t>
      </w:r>
    </w:p>
    <w:p w:rsidR="0033018D" w:rsidRPr="00FC5818" w:rsidRDefault="0033018D" w:rsidP="003301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C5818">
        <w:rPr>
          <w:rFonts w:ascii="Times New Roman" w:hAnsi="Times New Roman" w:cs="Times New Roman"/>
          <w:b/>
          <w:sz w:val="24"/>
          <w:szCs w:val="24"/>
        </w:rPr>
        <w:t>производные эпидермиса:</w:t>
      </w:r>
      <w:r w:rsidRPr="00FC5818">
        <w:rPr>
          <w:rFonts w:ascii="Times New Roman" w:hAnsi="Times New Roman" w:cs="Times New Roman"/>
          <w:sz w:val="24"/>
          <w:szCs w:val="24"/>
        </w:rPr>
        <w:t xml:space="preserve"> волосы, </w:t>
      </w:r>
      <w:proofErr w:type="spellStart"/>
      <w:r w:rsidRPr="00FC5818">
        <w:rPr>
          <w:rFonts w:ascii="Times New Roman" w:hAnsi="Times New Roman" w:cs="Times New Roman"/>
          <w:snapToGrid w:val="0"/>
          <w:sz w:val="24"/>
          <w:szCs w:val="24"/>
        </w:rPr>
        <w:t>вибрисы</w:t>
      </w:r>
      <w:proofErr w:type="spellEnd"/>
      <w:r w:rsidRPr="00FC5818">
        <w:rPr>
          <w:rFonts w:ascii="Times New Roman" w:hAnsi="Times New Roman" w:cs="Times New Roman"/>
          <w:snapToGrid w:val="0"/>
          <w:sz w:val="24"/>
          <w:szCs w:val="24"/>
        </w:rPr>
        <w:t>, роговые пластины (броненосцы), полые рога (носороги, быки, бараны, антилопы), когти (хищники), ног</w:t>
      </w:r>
      <w:r w:rsidRPr="00FC5818">
        <w:rPr>
          <w:rFonts w:ascii="Times New Roman" w:hAnsi="Times New Roman" w:cs="Times New Roman"/>
          <w:snapToGrid w:val="0"/>
          <w:sz w:val="24"/>
          <w:szCs w:val="24"/>
        </w:rPr>
        <w:softHyphen/>
        <w:t>ти (приматы), копыта (лошади)</w:t>
      </w:r>
      <w:proofErr w:type="gramEnd"/>
    </w:p>
    <w:p w:rsidR="00855FB9" w:rsidRPr="00FC5818" w:rsidRDefault="00A57B3D" w:rsidP="003301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рога </w:t>
      </w:r>
      <w:r>
        <w:rPr>
          <w:rFonts w:ascii="Times New Roman" w:hAnsi="Times New Roman" w:cs="Times New Roman"/>
          <w:sz w:val="24"/>
          <w:szCs w:val="24"/>
        </w:rPr>
        <w:t>оленей, лосей являются костными образованиями, а не производными эпидермиса</w:t>
      </w:r>
    </w:p>
    <w:p w:rsidR="00855FB9" w:rsidRPr="00FC5818" w:rsidRDefault="00855FB9" w:rsidP="003301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b/>
          <w:spacing w:val="-4"/>
          <w:sz w:val="24"/>
          <w:szCs w:val="24"/>
        </w:rPr>
        <w:t>железы:</w:t>
      </w:r>
      <w:r w:rsidRPr="00FC5818">
        <w:rPr>
          <w:rFonts w:ascii="Times New Roman" w:hAnsi="Times New Roman" w:cs="Times New Roman"/>
          <w:spacing w:val="-4"/>
          <w:sz w:val="24"/>
          <w:szCs w:val="24"/>
        </w:rPr>
        <w:t xml:space="preserve"> потовые, сальные, пахучи</w:t>
      </w:r>
      <w:proofErr w:type="gramStart"/>
      <w:r w:rsidR="005D3B3E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FC5818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gramEnd"/>
      <w:r w:rsidRPr="00FC5818">
        <w:rPr>
          <w:rFonts w:ascii="Times New Roman" w:hAnsi="Times New Roman" w:cs="Times New Roman"/>
          <w:spacing w:val="-4"/>
          <w:sz w:val="24"/>
          <w:szCs w:val="24"/>
        </w:rPr>
        <w:t>видоизмененные потовые или сальные), млечные</w:t>
      </w:r>
      <w:r w:rsidR="005D3B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818">
        <w:rPr>
          <w:rFonts w:ascii="Times New Roman" w:hAnsi="Times New Roman" w:cs="Times New Roman"/>
          <w:spacing w:val="-4"/>
          <w:sz w:val="24"/>
          <w:szCs w:val="24"/>
        </w:rPr>
        <w:t>(видоизмененные потовые)</w:t>
      </w:r>
    </w:p>
    <w:p w:rsidR="00855FB9" w:rsidRPr="00FC5818" w:rsidRDefault="00855FB9" w:rsidP="00855FB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818">
        <w:rPr>
          <w:rFonts w:ascii="Times New Roman" w:hAnsi="Times New Roman" w:cs="Times New Roman"/>
          <w:b/>
          <w:sz w:val="24"/>
          <w:szCs w:val="24"/>
          <w:u w:val="single"/>
        </w:rPr>
        <w:t>Скелет:</w:t>
      </w:r>
    </w:p>
    <w:p w:rsidR="00855FB9" w:rsidRPr="00FC5818" w:rsidRDefault="00855FB9" w:rsidP="00855FB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Череп</w:t>
      </w:r>
      <w:r w:rsidRPr="00FC5818">
        <w:rPr>
          <w:rFonts w:ascii="Times New Roman" w:hAnsi="Times New Roman" w:cs="Times New Roman"/>
          <w:sz w:val="24"/>
          <w:szCs w:val="24"/>
        </w:rPr>
        <w:t xml:space="preserve"> (</w:t>
      </w:r>
      <w:r w:rsidRPr="00FC5818">
        <w:rPr>
          <w:rFonts w:ascii="Times New Roman" w:hAnsi="Times New Roman" w:cs="Times New Roman"/>
          <w:snapToGrid w:val="0"/>
          <w:spacing w:val="-4"/>
          <w:sz w:val="24"/>
          <w:szCs w:val="24"/>
        </w:rPr>
        <w:t>Большие размеры мозгового отдела, уменьшено число костей</w:t>
      </w:r>
      <w:r w:rsidRPr="00FC5818">
        <w:rPr>
          <w:rFonts w:ascii="Times New Roman" w:hAnsi="Times New Roman" w:cs="Times New Roman"/>
          <w:sz w:val="24"/>
          <w:szCs w:val="24"/>
        </w:rPr>
        <w:t>)</w:t>
      </w:r>
    </w:p>
    <w:p w:rsidR="00855FB9" w:rsidRPr="00FC5818" w:rsidRDefault="00855FB9" w:rsidP="00855FB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Скелет туловища</w:t>
      </w:r>
      <w:r w:rsidRPr="00FC5818">
        <w:rPr>
          <w:rFonts w:ascii="Times New Roman" w:hAnsi="Times New Roman" w:cs="Times New Roman"/>
          <w:sz w:val="24"/>
          <w:szCs w:val="24"/>
        </w:rPr>
        <w:t>:</w:t>
      </w:r>
    </w:p>
    <w:p w:rsidR="00855FB9" w:rsidRPr="00FC5818" w:rsidRDefault="00855FB9" w:rsidP="00855F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 xml:space="preserve">Скелет позвоночника </w:t>
      </w:r>
      <w:r w:rsidRPr="00FC5818">
        <w:rPr>
          <w:rFonts w:ascii="Times New Roman" w:hAnsi="Times New Roman" w:cs="Times New Roman"/>
          <w:sz w:val="24"/>
          <w:szCs w:val="24"/>
        </w:rPr>
        <w:t>(5 отделов):</w:t>
      </w:r>
    </w:p>
    <w:p w:rsidR="00FC5818" w:rsidRDefault="00855FB9" w:rsidP="00FC5818">
      <w:pPr>
        <w:pStyle w:val="a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Шейный отдел (</w:t>
      </w:r>
      <w:r w:rsidRPr="00FC5818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FC58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C5818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  <w:r w:rsidR="00FC5818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855FB9" w:rsidRPr="00FC5818" w:rsidRDefault="00FC5818" w:rsidP="00FC58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</w:t>
      </w:r>
      <w:r w:rsidR="00855FB9" w:rsidRPr="00FC58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55FB9" w:rsidRPr="00FC5818">
        <w:rPr>
          <w:rFonts w:ascii="Times New Roman" w:hAnsi="Times New Roman" w:cs="Times New Roman"/>
          <w:b/>
          <w:spacing w:val="-2"/>
          <w:sz w:val="24"/>
          <w:szCs w:val="24"/>
        </w:rPr>
        <w:t>(</w:t>
      </w:r>
      <w:r w:rsidR="00855FB9" w:rsidRPr="00FC5818">
        <w:rPr>
          <w:rFonts w:ascii="Times New Roman" w:hAnsi="Times New Roman" w:cs="Times New Roman"/>
          <w:spacing w:val="-2"/>
          <w:sz w:val="24"/>
          <w:szCs w:val="24"/>
        </w:rPr>
        <w:t>исключ</w:t>
      </w:r>
      <w:r w:rsidR="005D3B3E">
        <w:rPr>
          <w:rFonts w:ascii="Times New Roman" w:hAnsi="Times New Roman" w:cs="Times New Roman"/>
          <w:spacing w:val="-2"/>
          <w:sz w:val="24"/>
          <w:szCs w:val="24"/>
        </w:rPr>
        <w:t xml:space="preserve">ение </w:t>
      </w:r>
      <w:r w:rsidR="00855FB9" w:rsidRPr="00FC5818">
        <w:rPr>
          <w:rFonts w:ascii="Times New Roman" w:hAnsi="Times New Roman" w:cs="Times New Roman"/>
          <w:spacing w:val="-2"/>
          <w:sz w:val="24"/>
          <w:szCs w:val="24"/>
        </w:rPr>
        <w:t>у ламантина – 6, у ленивца – от 6 до 10</w:t>
      </w:r>
      <w:r w:rsidR="00855FB9" w:rsidRPr="00FC5818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855FB9" w:rsidRPr="00FC5818" w:rsidRDefault="00855FB9" w:rsidP="00FC58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Грудной отдел (</w:t>
      </w:r>
      <w:r w:rsidRPr="00FC5818">
        <w:rPr>
          <w:rFonts w:ascii="Times New Roman" w:hAnsi="Times New Roman" w:cs="Times New Roman"/>
          <w:spacing w:val="-2"/>
          <w:sz w:val="24"/>
          <w:szCs w:val="24"/>
        </w:rPr>
        <w:t>12-15</w:t>
      </w:r>
      <w:r w:rsidRPr="00FC5818">
        <w:rPr>
          <w:rFonts w:ascii="Times New Roman" w:hAnsi="Times New Roman" w:cs="Times New Roman"/>
          <w:sz w:val="24"/>
          <w:szCs w:val="24"/>
        </w:rPr>
        <w:t>)</w:t>
      </w:r>
    </w:p>
    <w:p w:rsidR="00855FB9" w:rsidRPr="00FC5818" w:rsidRDefault="00855FB9" w:rsidP="00FC58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Поясничный отдел</w:t>
      </w:r>
      <w:r w:rsidR="00FC5818">
        <w:rPr>
          <w:rFonts w:ascii="Times New Roman" w:hAnsi="Times New Roman" w:cs="Times New Roman"/>
          <w:sz w:val="24"/>
          <w:szCs w:val="24"/>
        </w:rPr>
        <w:t>(</w:t>
      </w:r>
      <w:r w:rsidRPr="00FC5818">
        <w:rPr>
          <w:rFonts w:ascii="Times New Roman" w:hAnsi="Times New Roman" w:cs="Times New Roman"/>
          <w:spacing w:val="-2"/>
          <w:sz w:val="24"/>
          <w:szCs w:val="24"/>
        </w:rPr>
        <w:t>2-9</w:t>
      </w:r>
      <w:r w:rsidR="00FC5818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855FB9" w:rsidRPr="00FC5818" w:rsidRDefault="00855FB9" w:rsidP="00FC58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Крестцовый отдел</w:t>
      </w:r>
      <w:r w:rsidR="00FC5818">
        <w:rPr>
          <w:rFonts w:ascii="Times New Roman" w:hAnsi="Times New Roman" w:cs="Times New Roman"/>
          <w:sz w:val="24"/>
          <w:szCs w:val="24"/>
        </w:rPr>
        <w:t xml:space="preserve"> (</w:t>
      </w:r>
      <w:r w:rsidR="00FC5818" w:rsidRPr="00FC5818">
        <w:rPr>
          <w:rFonts w:ascii="Times New Roman" w:hAnsi="Times New Roman" w:cs="Times New Roman"/>
          <w:spacing w:val="-2"/>
          <w:sz w:val="24"/>
          <w:szCs w:val="24"/>
        </w:rPr>
        <w:t>4-10 сросшихся</w:t>
      </w:r>
      <w:r w:rsidR="005D3B3E">
        <w:rPr>
          <w:rFonts w:ascii="Times New Roman" w:hAnsi="Times New Roman" w:cs="Times New Roman"/>
          <w:spacing w:val="-2"/>
          <w:sz w:val="24"/>
          <w:szCs w:val="24"/>
        </w:rPr>
        <w:t xml:space="preserve"> позвонков</w:t>
      </w:r>
      <w:r w:rsidR="00FC5818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855FB9" w:rsidRPr="00FC5818" w:rsidRDefault="00855FB9" w:rsidP="00FC58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Хвостовой отдел (</w:t>
      </w:r>
      <w:r w:rsidR="00FC5818" w:rsidRPr="00FC5818">
        <w:rPr>
          <w:rFonts w:ascii="Times New Roman" w:hAnsi="Times New Roman" w:cs="Times New Roman"/>
          <w:spacing w:val="-2"/>
          <w:sz w:val="24"/>
          <w:szCs w:val="24"/>
        </w:rPr>
        <w:t>3 до 49</w:t>
      </w:r>
      <w:r w:rsidRPr="00FC5818">
        <w:rPr>
          <w:rFonts w:ascii="Times New Roman" w:hAnsi="Times New Roman" w:cs="Times New Roman"/>
          <w:sz w:val="24"/>
          <w:szCs w:val="24"/>
        </w:rPr>
        <w:t>)</w:t>
      </w:r>
    </w:p>
    <w:p w:rsidR="00855FB9" w:rsidRPr="00FC5818" w:rsidRDefault="00855FB9" w:rsidP="00FC581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Скелет грудной клетки:</w:t>
      </w:r>
    </w:p>
    <w:p w:rsidR="00855FB9" w:rsidRPr="00FC5818" w:rsidRDefault="00FC5818" w:rsidP="00FC58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 xml:space="preserve">Грудные позвонки,  ребра, </w:t>
      </w:r>
      <w:r w:rsidR="00855FB9" w:rsidRPr="00FC5818">
        <w:rPr>
          <w:rFonts w:ascii="Times New Roman" w:hAnsi="Times New Roman" w:cs="Times New Roman"/>
          <w:sz w:val="24"/>
          <w:szCs w:val="24"/>
        </w:rPr>
        <w:t xml:space="preserve">грудина </w:t>
      </w:r>
    </w:p>
    <w:p w:rsidR="00855FB9" w:rsidRPr="00FC5818" w:rsidRDefault="00855FB9" w:rsidP="00FC581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Скелет плечевого пояса</w:t>
      </w:r>
      <w:r w:rsidRPr="00FC5818">
        <w:rPr>
          <w:rFonts w:ascii="Times New Roman" w:hAnsi="Times New Roman" w:cs="Times New Roman"/>
          <w:sz w:val="24"/>
          <w:szCs w:val="24"/>
        </w:rPr>
        <w:t>:</w:t>
      </w:r>
    </w:p>
    <w:p w:rsidR="00855FB9" w:rsidRPr="00FC5818" w:rsidRDefault="00855FB9" w:rsidP="00FC58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 xml:space="preserve">2 лопатки, 2 ключицы </w:t>
      </w:r>
    </w:p>
    <w:p w:rsidR="00855FB9" w:rsidRPr="00FC5818" w:rsidRDefault="00855FB9" w:rsidP="00FC581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 xml:space="preserve">Скелет </w:t>
      </w:r>
      <w:r w:rsidR="005D3B3E">
        <w:rPr>
          <w:rFonts w:ascii="Times New Roman" w:hAnsi="Times New Roman" w:cs="Times New Roman"/>
          <w:b/>
          <w:sz w:val="24"/>
          <w:szCs w:val="24"/>
        </w:rPr>
        <w:t xml:space="preserve">свободных </w:t>
      </w:r>
      <w:r w:rsidRPr="00FC5818">
        <w:rPr>
          <w:rFonts w:ascii="Times New Roman" w:hAnsi="Times New Roman" w:cs="Times New Roman"/>
          <w:b/>
          <w:sz w:val="24"/>
          <w:szCs w:val="24"/>
        </w:rPr>
        <w:t>передних конечностей</w:t>
      </w:r>
      <w:r w:rsidRPr="00FC5818">
        <w:rPr>
          <w:rFonts w:ascii="Times New Roman" w:hAnsi="Times New Roman" w:cs="Times New Roman"/>
          <w:sz w:val="24"/>
          <w:szCs w:val="24"/>
        </w:rPr>
        <w:t>:</w:t>
      </w:r>
    </w:p>
    <w:p w:rsidR="00855FB9" w:rsidRPr="00FC5818" w:rsidRDefault="00855FB9" w:rsidP="00FC58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Плечо (плечевая кость), предплечье (лучевая и локтевая кость), кисть</w:t>
      </w:r>
      <w:r w:rsidR="0003251E">
        <w:rPr>
          <w:rFonts w:ascii="Times New Roman" w:hAnsi="Times New Roman" w:cs="Times New Roman"/>
          <w:sz w:val="24"/>
          <w:szCs w:val="24"/>
        </w:rPr>
        <w:t xml:space="preserve"> (чаще 5 пальце</w:t>
      </w:r>
      <w:r w:rsidR="005D3B3E">
        <w:rPr>
          <w:rFonts w:ascii="Times New Roman" w:hAnsi="Times New Roman" w:cs="Times New Roman"/>
          <w:sz w:val="24"/>
          <w:szCs w:val="24"/>
        </w:rPr>
        <w:t>в</w:t>
      </w:r>
      <w:r w:rsidR="0003251E">
        <w:rPr>
          <w:rFonts w:ascii="Times New Roman" w:hAnsi="Times New Roman" w:cs="Times New Roman"/>
          <w:sz w:val="24"/>
          <w:szCs w:val="24"/>
        </w:rPr>
        <w:t>)</w:t>
      </w:r>
      <w:r w:rsidRPr="00FC5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FB9" w:rsidRPr="00FC5818" w:rsidRDefault="00855FB9" w:rsidP="00FC5818">
      <w:pPr>
        <w:pStyle w:val="a6"/>
        <w:numPr>
          <w:ilvl w:val="0"/>
          <w:numId w:val="8"/>
        </w:numPr>
        <w:spacing w:line="240" w:lineRule="auto"/>
        <w:ind w:left="1080" w:firstLine="54"/>
        <w:jc w:val="both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Скелет тазового пояса:</w:t>
      </w:r>
      <w:r w:rsidR="00FC5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818">
        <w:rPr>
          <w:rFonts w:ascii="Times New Roman" w:hAnsi="Times New Roman" w:cs="Times New Roman"/>
          <w:sz w:val="24"/>
          <w:szCs w:val="24"/>
        </w:rPr>
        <w:t xml:space="preserve">2 тазовые кости (таз </w:t>
      </w:r>
      <w:r w:rsidR="00FC5818" w:rsidRPr="00FC5818">
        <w:rPr>
          <w:rFonts w:ascii="Times New Roman" w:hAnsi="Times New Roman" w:cs="Times New Roman"/>
          <w:sz w:val="24"/>
          <w:szCs w:val="24"/>
        </w:rPr>
        <w:t>закрытый</w:t>
      </w:r>
      <w:r w:rsidRPr="00FC5818">
        <w:rPr>
          <w:rFonts w:ascii="Times New Roman" w:hAnsi="Times New Roman" w:cs="Times New Roman"/>
          <w:sz w:val="24"/>
          <w:szCs w:val="24"/>
        </w:rPr>
        <w:t>)</w:t>
      </w:r>
    </w:p>
    <w:p w:rsidR="004F20C6" w:rsidRPr="00DB6D5F" w:rsidRDefault="00855FB9" w:rsidP="00FC5818">
      <w:pPr>
        <w:pStyle w:val="a6"/>
        <w:numPr>
          <w:ilvl w:val="0"/>
          <w:numId w:val="8"/>
        </w:numPr>
        <w:spacing w:line="240" w:lineRule="auto"/>
        <w:ind w:left="360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 xml:space="preserve">Скелет </w:t>
      </w:r>
      <w:r w:rsidR="005D3B3E">
        <w:rPr>
          <w:rFonts w:ascii="Times New Roman" w:hAnsi="Times New Roman" w:cs="Times New Roman"/>
          <w:b/>
          <w:sz w:val="24"/>
          <w:szCs w:val="24"/>
        </w:rPr>
        <w:t xml:space="preserve">свободных </w:t>
      </w:r>
      <w:r w:rsidRPr="00FC5818">
        <w:rPr>
          <w:rFonts w:ascii="Times New Roman" w:hAnsi="Times New Roman" w:cs="Times New Roman"/>
          <w:b/>
          <w:sz w:val="24"/>
          <w:szCs w:val="24"/>
        </w:rPr>
        <w:t>задних конечностей:</w:t>
      </w:r>
      <w:r w:rsidR="00FC5818" w:rsidRPr="00FC5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818">
        <w:rPr>
          <w:rFonts w:ascii="Times New Roman" w:hAnsi="Times New Roman" w:cs="Times New Roman"/>
          <w:sz w:val="24"/>
          <w:szCs w:val="24"/>
        </w:rPr>
        <w:t>б</w:t>
      </w:r>
      <w:r w:rsidRPr="00FC5818">
        <w:rPr>
          <w:rFonts w:ascii="Times New Roman" w:hAnsi="Times New Roman" w:cs="Times New Roman"/>
          <w:sz w:val="24"/>
          <w:szCs w:val="24"/>
        </w:rPr>
        <w:t xml:space="preserve">едро (бедренная кость), голень (большая и малая </w:t>
      </w:r>
      <w:proofErr w:type="gramStart"/>
      <w:r w:rsidRPr="00FC5818">
        <w:rPr>
          <w:rFonts w:ascii="Times New Roman" w:hAnsi="Times New Roman" w:cs="Times New Roman"/>
          <w:sz w:val="24"/>
          <w:szCs w:val="24"/>
        </w:rPr>
        <w:t>берцовые</w:t>
      </w:r>
      <w:proofErr w:type="gramEnd"/>
      <w:r w:rsidRPr="00FC5818">
        <w:rPr>
          <w:rFonts w:ascii="Times New Roman" w:hAnsi="Times New Roman" w:cs="Times New Roman"/>
          <w:sz w:val="24"/>
          <w:szCs w:val="24"/>
        </w:rPr>
        <w:t xml:space="preserve">), </w:t>
      </w:r>
      <w:r w:rsidR="00FC5818" w:rsidRPr="00FC5818">
        <w:rPr>
          <w:rFonts w:ascii="Times New Roman" w:hAnsi="Times New Roman" w:cs="Times New Roman"/>
          <w:sz w:val="24"/>
          <w:szCs w:val="24"/>
        </w:rPr>
        <w:t>стопа</w:t>
      </w:r>
    </w:p>
    <w:p w:rsidR="00DB6D5F" w:rsidRDefault="00DB6D5F" w:rsidP="00DB6D5F">
      <w:pPr>
        <w:spacing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DB6D5F">
        <w:rPr>
          <w:rFonts w:ascii="Times New Roman" w:hAnsi="Times New Roman" w:cs="Times New Roman"/>
          <w:sz w:val="28"/>
          <w:szCs w:val="28"/>
        </w:rPr>
        <w:lastRenderedPageBreak/>
        <w:t>Допол</w:t>
      </w:r>
      <w:r>
        <w:rPr>
          <w:rFonts w:ascii="Times New Roman" w:hAnsi="Times New Roman" w:cs="Times New Roman"/>
          <w:sz w:val="28"/>
          <w:szCs w:val="28"/>
        </w:rPr>
        <w:t>нительная информация:</w:t>
      </w:r>
    </w:p>
    <w:p w:rsidR="00DB6D5F" w:rsidRPr="00DB6D5F" w:rsidRDefault="00DB6D5F" w:rsidP="00DB6D5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2"/>
          <w:sz w:val="24"/>
          <w:szCs w:val="20"/>
        </w:rPr>
      </w:pPr>
      <w:proofErr w:type="gramStart"/>
      <w:r w:rsidRPr="00DB6D5F">
        <w:rPr>
          <w:rFonts w:ascii="Times New Roman" w:eastAsia="Times New Roman" w:hAnsi="Times New Roman" w:cs="Times New Roman"/>
          <w:snapToGrid w:val="0"/>
          <w:spacing w:val="-2"/>
          <w:sz w:val="24"/>
          <w:szCs w:val="20"/>
        </w:rPr>
        <w:t xml:space="preserve">Подвижность позвоночника различна: наибольшая у мелких бегающих и лазающих (ласка, хорек, кошка); менее подвижен у крупных (слон, бегемот, зубр </w:t>
      </w:r>
      <w:proofErr w:type="gramEnd"/>
    </w:p>
    <w:p w:rsidR="00DB6D5F" w:rsidRPr="00DB6D5F" w:rsidRDefault="00DB6D5F" w:rsidP="00DB6D5F">
      <w:pPr>
        <w:pStyle w:val="a6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0"/>
        </w:rPr>
      </w:pP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>С</w:t>
      </w: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>келет пояса верхних конечностей (</w:t>
      </w:r>
      <w:r w:rsidRPr="00DB6D5F">
        <w:rPr>
          <w:rFonts w:ascii="Times New Roman" w:eastAsia="Times New Roman" w:hAnsi="Times New Roman" w:cs="Times New Roman"/>
          <w:b/>
          <w:i/>
          <w:spacing w:val="-6"/>
          <w:sz w:val="24"/>
          <w:szCs w:val="20"/>
        </w:rPr>
        <w:t>лопатки</w:t>
      </w: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и </w:t>
      </w:r>
      <w:r w:rsidRPr="00DB6D5F">
        <w:rPr>
          <w:rFonts w:ascii="Times New Roman" w:eastAsia="Times New Roman" w:hAnsi="Times New Roman" w:cs="Times New Roman"/>
          <w:b/>
          <w:i/>
          <w:spacing w:val="-6"/>
          <w:sz w:val="24"/>
          <w:szCs w:val="20"/>
        </w:rPr>
        <w:t xml:space="preserve">ключицы </w:t>
      </w: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– развиты у большинства, кроме псовых и копытных, чьи ноги перемещаются только вдоль продольной оси), </w:t>
      </w:r>
      <w:r w:rsidRPr="00DB6D5F">
        <w:rPr>
          <w:rFonts w:ascii="Times New Roman" w:eastAsia="Times New Roman" w:hAnsi="Times New Roman" w:cs="Times New Roman"/>
          <w:b/>
          <w:i/>
          <w:spacing w:val="-6"/>
          <w:sz w:val="24"/>
          <w:szCs w:val="20"/>
        </w:rPr>
        <w:t>вороньи кости (коракоиды) утратили самостоятельность и приросли к лопаткам</w:t>
      </w: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(исключение - </w:t>
      </w:r>
      <w:r w:rsidRPr="00DB6D5F">
        <w:rPr>
          <w:rFonts w:ascii="Times New Roman" w:eastAsia="Times New Roman" w:hAnsi="Times New Roman" w:cs="Times New Roman"/>
          <w:i/>
          <w:spacing w:val="-6"/>
          <w:sz w:val="24"/>
          <w:szCs w:val="20"/>
          <w:u w:val="single"/>
        </w:rPr>
        <w:t>утконос и ехидна</w:t>
      </w: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); </w:t>
      </w:r>
    </w:p>
    <w:p w:rsidR="00DB6D5F" w:rsidRPr="00DB6D5F" w:rsidRDefault="00DB6D5F" w:rsidP="00DB6D5F">
      <w:pPr>
        <w:pStyle w:val="a6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0"/>
        </w:rPr>
      </w:pP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>С</w:t>
      </w: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>келет пояса нижних конечностей (</w:t>
      </w: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2 </w:t>
      </w: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тазовые кости, </w:t>
      </w: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каждая состоит </w:t>
      </w: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из </w:t>
      </w: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3 </w:t>
      </w: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>сросшихся</w:t>
      </w: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костей:  подвздошной</w:t>
      </w: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>, се</w:t>
      </w: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>далищной и лобковой</w:t>
      </w:r>
      <w:r w:rsidRPr="00DB6D5F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– таз закрытый); </w:t>
      </w:r>
      <w:bookmarkStart w:id="0" w:name="_GoBack"/>
      <w:bookmarkEnd w:id="0"/>
    </w:p>
    <w:p w:rsidR="00DB6D5F" w:rsidRDefault="00DB6D5F" w:rsidP="00DB6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B6D5F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10</w:t>
      </w:r>
      <w:r w:rsidRPr="00DB6D5F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. Мускулатура</w:t>
      </w:r>
      <w:r w:rsidRPr="00DB6D5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сильно дифференцирована, наиболее развиты мышцы спины, конечностей и их поясов, хорошо развита подкожная мускулатура (изменяет положение волосяного покрова, обеспечивает лицевую мимику, особенно у хищников и обезьян). Появляется диафрагма (делит полость тела </w:t>
      </w:r>
      <w:proofErr w:type="gramStart"/>
      <w:r w:rsidRPr="00DB6D5F">
        <w:rPr>
          <w:rFonts w:ascii="Times New Roman" w:eastAsia="Times New Roman" w:hAnsi="Times New Roman" w:cs="Times New Roman"/>
          <w:snapToGrid w:val="0"/>
          <w:sz w:val="24"/>
          <w:szCs w:val="20"/>
        </w:rPr>
        <w:t>на</w:t>
      </w:r>
      <w:proofErr w:type="gramEnd"/>
      <w:r w:rsidRPr="00DB6D5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грудную и брюшную).</w:t>
      </w:r>
    </w:p>
    <w:p w:rsidR="00DB6D5F" w:rsidRPr="00DB6D5F" w:rsidRDefault="00DB6D5F" w:rsidP="00DB6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DB6D5F" w:rsidRPr="00DB6D5F" w:rsidRDefault="00DB6D5F" w:rsidP="00DB6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B6D5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  <w:t>Опорно-двигательная</w:t>
      </w:r>
      <w:r w:rsidRPr="00DB6D5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система позволяет осуществлять разнообразные движения: у быстро бегающих число пальцев сокращено (у парнокопытных развиты 2 – третий и четвертый, у непарнокопытных – 1 – третий; у ведущих подземный образ жизни – увеличена и своеобразно устроена кисть (кроты); способные к полету – имеют удлиненные фаланги пальцев и кожистые перепонки между ними). </w:t>
      </w:r>
    </w:p>
    <w:p w:rsidR="00DB6D5F" w:rsidRPr="00DB6D5F" w:rsidRDefault="00DB6D5F" w:rsidP="00DB6D5F">
      <w:pPr>
        <w:spacing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sectPr w:rsidR="00DB6D5F" w:rsidRPr="00DB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FED"/>
    <w:multiLevelType w:val="hybridMultilevel"/>
    <w:tmpl w:val="ACDCF822"/>
    <w:lvl w:ilvl="0" w:tplc="EDDA74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C4F7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FB5D5B"/>
    <w:multiLevelType w:val="hybridMultilevel"/>
    <w:tmpl w:val="F71A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D0529"/>
    <w:multiLevelType w:val="hybridMultilevel"/>
    <w:tmpl w:val="B9769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BA3983"/>
    <w:multiLevelType w:val="hybridMultilevel"/>
    <w:tmpl w:val="818E98A4"/>
    <w:lvl w:ilvl="0" w:tplc="EDDA74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91E3C"/>
    <w:multiLevelType w:val="hybridMultilevel"/>
    <w:tmpl w:val="FD98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308EF"/>
    <w:multiLevelType w:val="hybridMultilevel"/>
    <w:tmpl w:val="F08E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431BB"/>
    <w:multiLevelType w:val="hybridMultilevel"/>
    <w:tmpl w:val="A758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A6D4D"/>
    <w:multiLevelType w:val="hybridMultilevel"/>
    <w:tmpl w:val="0BCE2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072168"/>
    <w:multiLevelType w:val="hybridMultilevel"/>
    <w:tmpl w:val="5EEC1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985361"/>
    <w:multiLevelType w:val="hybridMultilevel"/>
    <w:tmpl w:val="01627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0C6"/>
    <w:rsid w:val="0003251E"/>
    <w:rsid w:val="0033018D"/>
    <w:rsid w:val="004F20C6"/>
    <w:rsid w:val="005D3B3E"/>
    <w:rsid w:val="006A4713"/>
    <w:rsid w:val="00855FB9"/>
    <w:rsid w:val="00A57B3D"/>
    <w:rsid w:val="00DB6D5F"/>
    <w:rsid w:val="00FC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F20C6"/>
    <w:pPr>
      <w:widowControl w:val="0"/>
      <w:spacing w:after="0" w:line="312" w:lineRule="auto"/>
      <w:ind w:firstLine="851"/>
      <w:jc w:val="both"/>
    </w:pPr>
    <w:rPr>
      <w:rFonts w:ascii="Tahoma" w:eastAsia="Times New Roman" w:hAnsi="Tahoma" w:cs="Times New Roman"/>
      <w:b/>
      <w:color w:val="0000FF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F20C6"/>
    <w:rPr>
      <w:rFonts w:ascii="Tahoma" w:eastAsia="Times New Roman" w:hAnsi="Tahoma" w:cs="Times New Roman"/>
      <w:b/>
      <w:color w:val="0000FF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4F20C6"/>
    <w:pPr>
      <w:widowControl w:val="0"/>
      <w:spacing w:after="0" w:line="288" w:lineRule="auto"/>
      <w:ind w:firstLine="851"/>
      <w:jc w:val="both"/>
    </w:pPr>
    <w:rPr>
      <w:rFonts w:ascii="TimesET" w:eastAsia="Times New Roman" w:hAnsi="TimesET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F20C6"/>
    <w:rPr>
      <w:rFonts w:ascii="TimesET" w:eastAsia="Times New Roman" w:hAnsi="TimesET" w:cs="Times New Roman"/>
      <w:szCs w:val="20"/>
    </w:rPr>
  </w:style>
  <w:style w:type="paragraph" w:styleId="3">
    <w:name w:val="Body Text Indent 3"/>
    <w:basedOn w:val="a"/>
    <w:link w:val="30"/>
    <w:semiHidden/>
    <w:unhideWhenUsed/>
    <w:rsid w:val="004F20C6"/>
    <w:pPr>
      <w:snapToGrid w:val="0"/>
      <w:spacing w:after="0" w:line="300" w:lineRule="auto"/>
      <w:ind w:firstLine="851"/>
      <w:jc w:val="both"/>
    </w:pPr>
    <w:rPr>
      <w:rFonts w:ascii="Tahoma" w:eastAsia="Times New Roman" w:hAnsi="Tahoma" w:cs="Times New Roman"/>
      <w:b/>
      <w:color w:val="80000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4F20C6"/>
    <w:rPr>
      <w:rFonts w:ascii="Tahoma" w:eastAsia="Times New Roman" w:hAnsi="Tahoma" w:cs="Times New Roman"/>
      <w:b/>
      <w:color w:val="800000"/>
      <w:sz w:val="28"/>
      <w:szCs w:val="20"/>
    </w:rPr>
  </w:style>
  <w:style w:type="paragraph" w:styleId="a5">
    <w:name w:val="No Spacing"/>
    <w:uiPriority w:val="1"/>
    <w:qFormat/>
    <w:rsid w:val="004F20C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55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02D2-01FD-478F-A837-ECC067E7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User</cp:lastModifiedBy>
  <cp:revision>7</cp:revision>
  <cp:lastPrinted>2019-04-01T19:52:00Z</cp:lastPrinted>
  <dcterms:created xsi:type="dcterms:W3CDTF">2015-04-01T02:33:00Z</dcterms:created>
  <dcterms:modified xsi:type="dcterms:W3CDTF">2019-04-01T19:53:00Z</dcterms:modified>
</cp:coreProperties>
</file>